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2C" w:rsidRPr="009A522E" w:rsidRDefault="007D630D" w:rsidP="009A52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275" cy="1885950"/>
            <wp:effectExtent l="19050" t="0" r="9525" b="0"/>
            <wp:wrapTight wrapText="bothSides">
              <wp:wrapPolygon edited="0">
                <wp:start x="-55" y="0"/>
                <wp:lineTo x="-55" y="21382"/>
                <wp:lineTo x="21627" y="21382"/>
                <wp:lineTo x="21627" y="0"/>
                <wp:lineTo x="-55" y="0"/>
              </wp:wrapPolygon>
            </wp:wrapTight>
            <wp:docPr id="2" name="Рисунок 1" descr="26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22E" w:rsidRPr="009A52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9A522E" w:rsidRPr="009A522E" w:rsidRDefault="009A522E" w:rsidP="009A522E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научно-практической конференции </w:t>
      </w:r>
      <w:r w:rsidR="0092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A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2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ПУШКОВСКИЕ ЧТЕНИЯ</w:t>
      </w:r>
      <w:r w:rsidRPr="009A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D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Гериатрия</w:t>
      </w:r>
      <w:r w:rsidRPr="009A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2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 </w:t>
      </w:r>
      <w:r w:rsidRPr="009A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</w:t>
      </w:r>
      <w:r w:rsidR="00B2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2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9A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системы </w:t>
      </w:r>
      <w:r w:rsidR="00FD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комплексной медико-социальной помощи</w:t>
      </w:r>
      <w:r w:rsidR="00B2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  <w:r w:rsidR="00FD4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B2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старшего поколения</w:t>
      </w:r>
      <w:r w:rsidRPr="009A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A522E">
        <w:rPr>
          <w:rFonts w:ascii="Times New Roman" w:eastAsia="Times New Roman" w:hAnsi="Times New Roman" w:cs="Times New Roman"/>
          <w:sz w:val="24"/>
          <w:szCs w:val="24"/>
          <w:lang w:eastAsia="ru-RU"/>
        </w:rPr>
        <w:t>, которая состоится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9A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A5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года</w:t>
      </w:r>
      <w:r w:rsidR="00C3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A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3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ГБУЗ «Городской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гериатрический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</w:t>
      </w:r>
      <w:r w:rsidR="00C310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реки Фонтанки, дом 148.</w:t>
      </w:r>
    </w:p>
    <w:p w:rsidR="009A522E" w:rsidRPr="00C75751" w:rsidRDefault="009A522E" w:rsidP="00C757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</w:p>
    <w:p w:rsidR="00043C8C" w:rsidRDefault="00043C8C" w:rsidP="002C080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по здравоохранению </w:t>
      </w:r>
      <w:r w:rsidR="00F9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Правительства </w:t>
      </w:r>
      <w:r w:rsidRPr="0004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</w:p>
    <w:p w:rsidR="00824400" w:rsidRPr="00043C8C" w:rsidRDefault="00824400" w:rsidP="002C080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Санкт-Петербургское региональное отделение ВПП «Единая Россия»</w:t>
      </w:r>
    </w:p>
    <w:p w:rsidR="00043C8C" w:rsidRPr="00043C8C" w:rsidRDefault="00043C8C" w:rsidP="002C080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Городской </w:t>
      </w:r>
      <w:proofErr w:type="spellStart"/>
      <w:r w:rsidRPr="0004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гериатрический</w:t>
      </w:r>
      <w:proofErr w:type="spellEnd"/>
      <w:r w:rsidRPr="0004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медико-социальный центр</w:t>
      </w:r>
    </w:p>
    <w:p w:rsidR="00043C8C" w:rsidRPr="00043C8C" w:rsidRDefault="00043C8C" w:rsidP="002C080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Северо-Западный государственный медицинский университет им. И.И. Мечникова </w:t>
      </w:r>
    </w:p>
    <w:p w:rsidR="00043C8C" w:rsidRDefault="00043C8C" w:rsidP="002C080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Геронтологическое общество РАН</w:t>
      </w:r>
    </w:p>
    <w:p w:rsidR="002D1C93" w:rsidRDefault="002D1C93" w:rsidP="002C080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C93" w:rsidRDefault="002D1C93" w:rsidP="00C75751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конференции:</w:t>
      </w:r>
    </w:p>
    <w:p w:rsidR="002D1C93" w:rsidRPr="002D1C93" w:rsidRDefault="002D1C93" w:rsidP="002D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Пленарное заседание</w:t>
      </w:r>
      <w:r w:rsidRPr="002D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«Создание системы комплексной медико-социальной помощи гражданам старшего поколения – приоритетное направление государственной политики России».</w:t>
      </w:r>
    </w:p>
    <w:p w:rsidR="002D1C93" w:rsidRDefault="002D1C93" w:rsidP="002D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D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Межрегиональный семинар</w:t>
      </w:r>
      <w:r w:rsidRPr="002D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«Реализация проекта «Старшее поколение» ВПП «Единая Россия» в Санкт-Петербурге – «Создание опытной зоны долговременного комплексного медико-социального сопровождения граждан старшего поколения, ветеранов в Адмиралтейском и Невском районах Санкт-Петербурга»</w:t>
      </w:r>
      <w:proofErr w:type="gramEnd"/>
    </w:p>
    <w:p w:rsidR="002D1C93" w:rsidRDefault="00957A27" w:rsidP="002D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Научно-практический семинар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2D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Гериатрический</w:t>
      </w:r>
      <w:proofErr w:type="spellEnd"/>
      <w:r w:rsidR="002D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 и обеспечение межведомственного взаимодействия в ходе оказания комплексной медико-социальной помощи гражданам старшего поколения»</w:t>
      </w:r>
    </w:p>
    <w:p w:rsidR="00C3106D" w:rsidRDefault="002D1C93" w:rsidP="002D1C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5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Научно-практическая конференция</w:t>
      </w:r>
      <w:r w:rsidR="0078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направления:</w:t>
      </w:r>
    </w:p>
    <w:p w:rsidR="00183AFE" w:rsidRPr="00957A27" w:rsidRDefault="00C3106D" w:rsidP="002C08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полиморбидность</w:t>
      </w:r>
      <w:proofErr w:type="spellEnd"/>
      <w:r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пожилом возрасте: особенности диагностики и лечения острых и хронических заболеваний</w:t>
      </w:r>
      <w:r w:rsidR="002D1C93"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="00957A27"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остеопороз</w:t>
      </w:r>
      <w:proofErr w:type="spellEnd"/>
      <w:r w:rsidR="00957A27"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957A27"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саркопения</w:t>
      </w:r>
      <w:proofErr w:type="spellEnd"/>
      <w:r w:rsidR="00957A27"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183AFE"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хронический болевой синдром</w:t>
      </w:r>
      <w:r w:rsidR="00957A27"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183AFE"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эндокринные заболевания</w:t>
      </w:r>
      <w:r w:rsid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183AFE" w:rsidRPr="00957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урологические заболевания </w:t>
      </w:r>
    </w:p>
    <w:p w:rsidR="00183AFE" w:rsidRPr="00183AFE" w:rsidRDefault="00183AFE" w:rsidP="002C08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возрастная психология и психиатрия</w:t>
      </w:r>
    </w:p>
    <w:p w:rsidR="00183AFE" w:rsidRDefault="00183AFE" w:rsidP="002C08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паллиативная медицинская помощь в гериатрии</w:t>
      </w:r>
    </w:p>
    <w:p w:rsidR="00183AFE" w:rsidRDefault="00183AFE" w:rsidP="002C08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мультидисциплинарный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гериатрической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практике</w:t>
      </w:r>
    </w:p>
    <w:p w:rsidR="00C3106D" w:rsidRPr="007848EE" w:rsidRDefault="00C3106D" w:rsidP="00784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22E" w:rsidRDefault="00B2668C" w:rsidP="00792E49">
      <w:pPr>
        <w:pStyle w:val="a6"/>
        <w:spacing w:before="0" w:beforeAutospacing="0" w:after="0" w:afterAutospacing="0"/>
        <w:jc w:val="both"/>
      </w:pPr>
      <w:r>
        <w:t xml:space="preserve">      </w:t>
      </w:r>
      <w:r w:rsidR="009A522E" w:rsidRPr="00EE6ADB">
        <w:t xml:space="preserve">В </w:t>
      </w:r>
      <w:r w:rsidR="00957A27">
        <w:t>ходе</w:t>
      </w:r>
      <w:r w:rsidR="009A522E" w:rsidRPr="00EE6ADB">
        <w:t xml:space="preserve"> проведения конференции будет организована </w:t>
      </w:r>
      <w:r w:rsidR="009A522E" w:rsidRPr="00302646">
        <w:rPr>
          <w:b/>
        </w:rPr>
        <w:t>выставка</w:t>
      </w:r>
      <w:r w:rsidR="009A522E" w:rsidRPr="00EE6ADB">
        <w:t xml:space="preserve"> современных образцов медицинского оборудования и лекарственных препаратов.</w:t>
      </w:r>
    </w:p>
    <w:p w:rsidR="00792E49" w:rsidRDefault="00792E49" w:rsidP="00792E49">
      <w:pPr>
        <w:pStyle w:val="a6"/>
        <w:spacing w:before="0" w:beforeAutospacing="0" w:after="0" w:afterAutospacing="0"/>
        <w:jc w:val="both"/>
      </w:pPr>
    </w:p>
    <w:p w:rsidR="00792E49" w:rsidRDefault="00792E49" w:rsidP="007848EE">
      <w:pPr>
        <w:pStyle w:val="a6"/>
        <w:spacing w:before="0" w:beforeAutospacing="0" w:after="0" w:afterAutospacing="0"/>
        <w:jc w:val="both"/>
      </w:pPr>
      <w:r>
        <w:t xml:space="preserve">      </w:t>
      </w:r>
      <w:r w:rsidRPr="009959F6">
        <w:t xml:space="preserve">Приглашаем к участию в работе конференции </w:t>
      </w:r>
      <w:r>
        <w:t>представителей научного сообщества, практикующих врачей всех специальностей, врачей</w:t>
      </w:r>
      <w:r w:rsidR="002D1C93">
        <w:t xml:space="preserve"> </w:t>
      </w:r>
      <w:r>
        <w:t>-</w:t>
      </w:r>
      <w:r w:rsidRPr="009959F6">
        <w:t xml:space="preserve"> гериатров, а так же </w:t>
      </w:r>
      <w:r>
        <w:t>других специалистов, участвующих в оказании специализированной помощи гражданам пожилого и старческого возраста.</w:t>
      </w:r>
    </w:p>
    <w:p w:rsidR="0079219B" w:rsidRDefault="0079219B" w:rsidP="009A522E">
      <w:pPr>
        <w:pStyle w:val="a6"/>
        <w:spacing w:before="0" w:beforeAutospacing="0" w:after="0" w:afterAutospacing="0"/>
        <w:ind w:firstLine="708"/>
      </w:pPr>
    </w:p>
    <w:p w:rsidR="00C75751" w:rsidRPr="009959F6" w:rsidRDefault="009A522E" w:rsidP="00C75751">
      <w:pPr>
        <w:pStyle w:val="a6"/>
        <w:spacing w:before="0" w:beforeAutospacing="0" w:after="0" w:afterAutospacing="0"/>
        <w:rPr>
          <w:color w:val="333333"/>
        </w:rPr>
      </w:pPr>
      <w:r w:rsidRPr="009959F6">
        <w:rPr>
          <w:rStyle w:val="a7"/>
        </w:rPr>
        <w:t>Для выступления с докладом необходимо</w:t>
      </w:r>
      <w:r w:rsidRPr="009959F6">
        <w:rPr>
          <w:rStyle w:val="apple-converted-space"/>
        </w:rPr>
        <w:t> </w:t>
      </w:r>
      <w:r w:rsidRPr="009959F6">
        <w:t xml:space="preserve">до </w:t>
      </w:r>
      <w:r w:rsidR="0079219B">
        <w:t>2</w:t>
      </w:r>
      <w:r w:rsidRPr="009959F6">
        <w:t xml:space="preserve"> </w:t>
      </w:r>
      <w:r w:rsidR="0079219B">
        <w:t>ноября</w:t>
      </w:r>
      <w:r w:rsidRPr="009959F6">
        <w:t xml:space="preserve"> 201</w:t>
      </w:r>
      <w:r w:rsidR="0079219B">
        <w:t>8</w:t>
      </w:r>
      <w:r w:rsidRPr="009959F6">
        <w:t xml:space="preserve"> года </w:t>
      </w:r>
      <w:r>
        <w:t xml:space="preserve"> </w:t>
      </w:r>
      <w:r w:rsidR="0079219B">
        <w:t xml:space="preserve">заполнить прилагаемую форму и выслать по адресу: </w:t>
      </w:r>
      <w:hyperlink r:id="rId9" w:history="1">
        <w:r w:rsidR="0079219B" w:rsidRPr="009959F6">
          <w:rPr>
            <w:rStyle w:val="a5"/>
            <w:lang w:val="en-US"/>
          </w:rPr>
          <w:t>geriatric</w:t>
        </w:r>
        <w:r w:rsidR="0079219B" w:rsidRPr="009959F6">
          <w:rPr>
            <w:rStyle w:val="a5"/>
          </w:rPr>
          <w:t>@m</w:t>
        </w:r>
        <w:r w:rsidR="0079219B" w:rsidRPr="009959F6">
          <w:rPr>
            <w:rStyle w:val="a5"/>
            <w:lang w:val="en-US"/>
          </w:rPr>
          <w:t>ail</w:t>
        </w:r>
        <w:r w:rsidR="0079219B" w:rsidRPr="009959F6">
          <w:rPr>
            <w:rStyle w:val="a5"/>
          </w:rPr>
          <w:t>.ru</w:t>
        </w:r>
      </w:hyperlink>
      <w:r w:rsidRPr="009959F6">
        <w:t>.</w:t>
      </w:r>
      <w:r w:rsidR="007848EE">
        <w:t xml:space="preserve"> </w:t>
      </w:r>
    </w:p>
    <w:p w:rsidR="00CE2FD1" w:rsidRPr="00C10AC3" w:rsidRDefault="009A522E" w:rsidP="00CE2FD1">
      <w:pPr>
        <w:pStyle w:val="a6"/>
        <w:spacing w:before="0" w:beforeAutospacing="0" w:after="0" w:afterAutospacing="0"/>
        <w:ind w:right="-365"/>
        <w:rPr>
          <w:color w:val="333333"/>
          <w:sz w:val="22"/>
          <w:szCs w:val="22"/>
        </w:rPr>
      </w:pPr>
      <w:r w:rsidRPr="009959F6">
        <w:rPr>
          <w:color w:val="333333"/>
        </w:rPr>
        <w:br/>
      </w:r>
      <w:r w:rsidR="00CE2FD1" w:rsidRPr="00C10AC3">
        <w:rPr>
          <w:b/>
        </w:rPr>
        <w:t>Сервис-партнер конференции ООО «</w:t>
      </w:r>
      <w:proofErr w:type="spellStart"/>
      <w:proofErr w:type="gramStart"/>
      <w:r w:rsidR="00CE2FD1" w:rsidRPr="00C10AC3">
        <w:rPr>
          <w:b/>
        </w:rPr>
        <w:t>Альта-Астра</w:t>
      </w:r>
      <w:proofErr w:type="spellEnd"/>
      <w:proofErr w:type="gramEnd"/>
      <w:r w:rsidR="00CE2FD1" w:rsidRPr="00C10AC3">
        <w:rPr>
          <w:b/>
        </w:rPr>
        <w:t>»</w:t>
      </w:r>
      <w:r w:rsidR="00CE2FD1">
        <w:rPr>
          <w:b/>
        </w:rPr>
        <w:t>:</w:t>
      </w:r>
      <w:r w:rsidR="00CE2FD1">
        <w:rPr>
          <w:sz w:val="22"/>
          <w:szCs w:val="22"/>
        </w:rPr>
        <w:t xml:space="preserve"> </w:t>
      </w:r>
      <w:hyperlink r:id="rId10" w:history="1">
        <w:r w:rsidR="00CE2FD1" w:rsidRPr="00C10AC3">
          <w:rPr>
            <w:rStyle w:val="a5"/>
            <w:rFonts w:ascii="Open Sans" w:hAnsi="Open Sans"/>
            <w:shd w:val="clear" w:color="auto" w:fill="FFFFFF"/>
          </w:rPr>
          <w:t>info@altaastra.com</w:t>
        </w:r>
      </w:hyperlink>
      <w:r w:rsidR="00CE2FD1" w:rsidRPr="00C10AC3">
        <w:rPr>
          <w:color w:val="444444"/>
          <w:shd w:val="clear" w:color="auto" w:fill="FFFFFF"/>
        </w:rPr>
        <w:t xml:space="preserve"> </w:t>
      </w:r>
      <w:r w:rsidR="00CE2FD1">
        <w:rPr>
          <w:color w:val="444444"/>
          <w:shd w:val="clear" w:color="auto" w:fill="FFFFFF"/>
        </w:rPr>
        <w:t xml:space="preserve">, </w:t>
      </w:r>
      <w:r w:rsidR="00CE2FD1" w:rsidRPr="00C10AC3">
        <w:rPr>
          <w:rFonts w:ascii="Open Sans" w:hAnsi="Open Sans"/>
          <w:sz w:val="22"/>
          <w:szCs w:val="22"/>
          <w:shd w:val="clear" w:color="auto" w:fill="FFFFFF"/>
        </w:rPr>
        <w:t>+7 (812), 386-38-32, 386-38-33</w:t>
      </w:r>
      <w:r w:rsidR="00CE2FD1" w:rsidRPr="00C10AC3">
        <w:rPr>
          <w:sz w:val="22"/>
          <w:szCs w:val="22"/>
        </w:rPr>
        <w:br/>
      </w:r>
      <w:r w:rsidR="00CE2FD1" w:rsidRPr="00CE2FD1">
        <w:rPr>
          <w:rStyle w:val="a7"/>
          <w:sz w:val="22"/>
          <w:szCs w:val="22"/>
        </w:rPr>
        <w:t>Оргкомитет</w:t>
      </w:r>
      <w:r w:rsidR="00CE2FD1" w:rsidRPr="005C6F42">
        <w:rPr>
          <w:rStyle w:val="a7"/>
          <w:color w:val="333333"/>
          <w:sz w:val="22"/>
          <w:szCs w:val="22"/>
        </w:rPr>
        <w:t>:</w:t>
      </w:r>
      <w:r w:rsidR="00CE2FD1" w:rsidRPr="00A4273A">
        <w:rPr>
          <w:color w:val="333333"/>
          <w:sz w:val="22"/>
        </w:rPr>
        <w:t xml:space="preserve"> </w:t>
      </w:r>
      <w:proofErr w:type="spellStart"/>
      <w:r w:rsidR="00CE2FD1" w:rsidRPr="00D62890">
        <w:rPr>
          <w:sz w:val="22"/>
          <w:szCs w:val="22"/>
        </w:rPr>
        <w:t>Баранюк</w:t>
      </w:r>
      <w:proofErr w:type="spellEnd"/>
      <w:r w:rsidR="00CE2FD1" w:rsidRPr="00D62890">
        <w:rPr>
          <w:sz w:val="22"/>
          <w:szCs w:val="22"/>
        </w:rPr>
        <w:t xml:space="preserve"> Татьяна Валерьевна 8-921-754-25-77,</w:t>
      </w:r>
      <w:r w:rsidR="00CE2FD1">
        <w:rPr>
          <w:color w:val="333333"/>
          <w:sz w:val="22"/>
          <w:szCs w:val="22"/>
        </w:rPr>
        <w:t xml:space="preserve"> </w:t>
      </w:r>
      <w:hyperlink r:id="rId11" w:history="1">
        <w:r w:rsidR="00CE2FD1" w:rsidRPr="00B223C5">
          <w:rPr>
            <w:rStyle w:val="a5"/>
            <w:sz w:val="22"/>
            <w:lang w:val="en-US"/>
          </w:rPr>
          <w:t>geriatric</w:t>
        </w:r>
        <w:r w:rsidR="00CE2FD1" w:rsidRPr="00C10AC3">
          <w:rPr>
            <w:rStyle w:val="a5"/>
            <w:sz w:val="22"/>
          </w:rPr>
          <w:t>@</w:t>
        </w:r>
        <w:r w:rsidR="00CE2FD1" w:rsidRPr="00B223C5">
          <w:rPr>
            <w:rStyle w:val="a5"/>
            <w:sz w:val="22"/>
            <w:lang w:val="en-US"/>
          </w:rPr>
          <w:t>mail</w:t>
        </w:r>
        <w:r w:rsidR="00CE2FD1" w:rsidRPr="00C10AC3">
          <w:rPr>
            <w:rStyle w:val="a5"/>
            <w:sz w:val="22"/>
          </w:rPr>
          <w:t>.</w:t>
        </w:r>
        <w:proofErr w:type="spellStart"/>
        <w:r w:rsidR="00CE2FD1" w:rsidRPr="00B223C5">
          <w:rPr>
            <w:rStyle w:val="a5"/>
            <w:sz w:val="22"/>
            <w:lang w:val="en-US"/>
          </w:rPr>
          <w:t>ru</w:t>
        </w:r>
        <w:proofErr w:type="spellEnd"/>
      </w:hyperlink>
      <w:r w:rsidR="00CE2FD1" w:rsidRPr="00C10AC3">
        <w:rPr>
          <w:color w:val="333333"/>
          <w:sz w:val="22"/>
          <w:szCs w:val="22"/>
        </w:rPr>
        <w:t xml:space="preserve"> </w:t>
      </w:r>
    </w:p>
    <w:p w:rsidR="00755003" w:rsidRDefault="00755003" w:rsidP="008E7D4C">
      <w:pPr>
        <w:pStyle w:val="a6"/>
        <w:spacing w:before="0" w:beforeAutospacing="0" w:after="0" w:afterAutospacing="0"/>
      </w:pPr>
    </w:p>
    <w:p w:rsidR="00755003" w:rsidRDefault="00755003" w:rsidP="008E7D4C">
      <w:pPr>
        <w:pStyle w:val="a6"/>
        <w:spacing w:before="0" w:beforeAutospacing="0" w:after="0" w:afterAutospacing="0"/>
      </w:pPr>
    </w:p>
    <w:p w:rsidR="00EF3255" w:rsidRPr="00EF3255" w:rsidRDefault="00EF3255" w:rsidP="00BD4883">
      <w:pPr>
        <w:spacing w:after="150"/>
        <w:ind w:left="-1080" w:right="-36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3255">
        <w:rPr>
          <w:rFonts w:ascii="Times New Roman" w:hAnsi="Times New Roman" w:cs="Times New Roman"/>
          <w:b/>
          <w:bCs/>
          <w:caps/>
          <w:w w:val="94"/>
          <w:sz w:val="24"/>
          <w:szCs w:val="24"/>
          <w:lang w:val="en-US"/>
        </w:rPr>
        <w:t>XIV</w:t>
      </w:r>
      <w:r w:rsidRPr="00EF3255">
        <w:rPr>
          <w:rFonts w:ascii="Times New Roman" w:hAnsi="Times New Roman" w:cs="Times New Roman"/>
          <w:b/>
          <w:bCs/>
          <w:caps/>
          <w:w w:val="94"/>
          <w:sz w:val="24"/>
          <w:szCs w:val="24"/>
        </w:rPr>
        <w:t xml:space="preserve"> ПУШКОВСКИЕ ЧТЕНИЯ</w:t>
      </w:r>
    </w:p>
    <w:p w:rsidR="00EF3255" w:rsidRPr="00EF3255" w:rsidRDefault="00EF3255" w:rsidP="00BD4883">
      <w:pPr>
        <w:ind w:left="-1080" w:right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255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КАЧЕСТВЕ ДОКЛАДЧИКА</w:t>
      </w:r>
    </w:p>
    <w:p w:rsidR="00EF3255" w:rsidRPr="00BD4883" w:rsidRDefault="00EF3255" w:rsidP="00BD4883">
      <w:pPr>
        <w:pStyle w:val="a6"/>
        <w:spacing w:before="0" w:beforeAutospacing="0" w:after="0" w:afterAutospacing="0"/>
        <w:ind w:firstLine="708"/>
      </w:pPr>
      <w:r w:rsidRPr="00EF3255">
        <w:t xml:space="preserve">Заявки принимаются в электронном виде по адресу: </w:t>
      </w:r>
      <w:hyperlink r:id="rId12" w:history="1">
        <w:r w:rsidR="00BD4883" w:rsidRPr="009959F6">
          <w:rPr>
            <w:rStyle w:val="a5"/>
            <w:lang w:val="en-US"/>
          </w:rPr>
          <w:t>geriatric</w:t>
        </w:r>
        <w:r w:rsidR="00BD4883" w:rsidRPr="009959F6">
          <w:rPr>
            <w:rStyle w:val="a5"/>
          </w:rPr>
          <w:t>@</w:t>
        </w:r>
        <w:proofErr w:type="spellStart"/>
        <w:r w:rsidR="00BD4883" w:rsidRPr="009959F6">
          <w:rPr>
            <w:rStyle w:val="a5"/>
          </w:rPr>
          <w:t>m</w:t>
        </w:r>
        <w:proofErr w:type="spellEnd"/>
        <w:r w:rsidR="00BD4883" w:rsidRPr="009959F6">
          <w:rPr>
            <w:rStyle w:val="a5"/>
            <w:lang w:val="en-US"/>
          </w:rPr>
          <w:t>ail</w:t>
        </w:r>
        <w:r w:rsidR="00BD4883" w:rsidRPr="009959F6">
          <w:rPr>
            <w:rStyle w:val="a5"/>
          </w:rPr>
          <w:t>.</w:t>
        </w:r>
        <w:proofErr w:type="spellStart"/>
        <w:r w:rsidR="00BD4883" w:rsidRPr="009959F6">
          <w:rPr>
            <w:rStyle w:val="a5"/>
          </w:rPr>
          <w:t>ru</w:t>
        </w:r>
        <w:proofErr w:type="spellEnd"/>
      </w:hyperlink>
      <w:r w:rsidR="00BD4883">
        <w:rPr>
          <w:color w:val="333333"/>
        </w:rPr>
        <w:t>,</w:t>
      </w:r>
    </w:p>
    <w:p w:rsidR="00EF3255" w:rsidRDefault="00EF3255" w:rsidP="00BD4883">
      <w:pPr>
        <w:pStyle w:val="a6"/>
        <w:spacing w:before="0" w:beforeAutospacing="0" w:after="0" w:afterAutospacing="0"/>
        <w:ind w:firstLine="708"/>
      </w:pPr>
      <w:r w:rsidRPr="00EF3255">
        <w:t>с указанием в теме письма</w:t>
      </w:r>
      <w:r>
        <w:t>: ПУШКОВСКИЕ ЧТЕНИЯ_2018</w:t>
      </w:r>
    </w:p>
    <w:p w:rsidR="00A122EA" w:rsidRDefault="00A122EA" w:rsidP="00BD4883">
      <w:pPr>
        <w:pStyle w:val="a6"/>
        <w:spacing w:before="0" w:beforeAutospacing="0" w:after="0" w:afterAutospacing="0"/>
        <w:ind w:firstLine="708"/>
      </w:pPr>
    </w:p>
    <w:tbl>
      <w:tblPr>
        <w:tblStyle w:val="a9"/>
        <w:tblW w:w="0" w:type="auto"/>
        <w:tblLook w:val="04A0"/>
      </w:tblPr>
      <w:tblGrid>
        <w:gridCol w:w="2943"/>
        <w:gridCol w:w="7739"/>
      </w:tblGrid>
      <w:tr w:rsidR="00BD4883" w:rsidTr="00BD4883">
        <w:tc>
          <w:tcPr>
            <w:tcW w:w="2943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  <w:rPr>
                <w:rFonts w:eastAsia="Calibri"/>
                <w:b/>
              </w:rPr>
            </w:pPr>
            <w:r w:rsidRPr="00A122EA">
              <w:rPr>
                <w:rFonts w:eastAsia="Calibri"/>
                <w:b/>
              </w:rPr>
              <w:t>Фамилия Имя Отчество</w:t>
            </w:r>
          </w:p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  <w:tc>
          <w:tcPr>
            <w:tcW w:w="7739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</w:tr>
      <w:tr w:rsidR="00BD4883" w:rsidTr="00BD4883">
        <w:tc>
          <w:tcPr>
            <w:tcW w:w="2943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  <w:rPr>
                <w:rFonts w:eastAsia="Calibri"/>
                <w:b/>
              </w:rPr>
            </w:pPr>
            <w:r w:rsidRPr="00A122EA">
              <w:rPr>
                <w:rFonts w:eastAsia="Calibri"/>
                <w:b/>
              </w:rPr>
              <w:t>Название доклада</w:t>
            </w:r>
          </w:p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  <w:tc>
          <w:tcPr>
            <w:tcW w:w="7739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</w:tr>
      <w:tr w:rsidR="00BD4883" w:rsidTr="00BD4883">
        <w:tc>
          <w:tcPr>
            <w:tcW w:w="2943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  <w:rPr>
                <w:rFonts w:eastAsia="Calibri"/>
                <w:b/>
              </w:rPr>
            </w:pPr>
            <w:r w:rsidRPr="00A122EA">
              <w:rPr>
                <w:rFonts w:eastAsia="Calibri"/>
                <w:b/>
              </w:rPr>
              <w:t>Город</w:t>
            </w:r>
          </w:p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  <w:tc>
          <w:tcPr>
            <w:tcW w:w="7739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</w:tr>
      <w:tr w:rsidR="00BD4883" w:rsidTr="00BD4883">
        <w:tc>
          <w:tcPr>
            <w:tcW w:w="2943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  <w:rPr>
                <w:rFonts w:eastAsia="Calibri"/>
                <w:b/>
              </w:rPr>
            </w:pPr>
            <w:r w:rsidRPr="00A122EA">
              <w:rPr>
                <w:rFonts w:eastAsia="Calibri"/>
                <w:b/>
              </w:rPr>
              <w:t>Место работы</w:t>
            </w:r>
          </w:p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  <w:tc>
          <w:tcPr>
            <w:tcW w:w="7739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</w:tr>
      <w:tr w:rsidR="00BD4883" w:rsidTr="00BD4883">
        <w:tc>
          <w:tcPr>
            <w:tcW w:w="2943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  <w:rPr>
                <w:rFonts w:eastAsia="Calibri"/>
                <w:b/>
              </w:rPr>
            </w:pPr>
            <w:r w:rsidRPr="00A122EA">
              <w:rPr>
                <w:rFonts w:eastAsia="Calibri"/>
                <w:b/>
              </w:rPr>
              <w:t>Должность</w:t>
            </w:r>
          </w:p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  <w:tc>
          <w:tcPr>
            <w:tcW w:w="7739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</w:tr>
      <w:tr w:rsidR="00BD4883" w:rsidTr="00BD4883">
        <w:tc>
          <w:tcPr>
            <w:tcW w:w="2943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  <w:rPr>
                <w:rFonts w:eastAsia="Calibri"/>
                <w:b/>
              </w:rPr>
            </w:pPr>
            <w:r w:rsidRPr="00A122EA">
              <w:rPr>
                <w:rFonts w:eastAsia="Calibri"/>
                <w:b/>
              </w:rPr>
              <w:t>Мобильный телефон</w:t>
            </w:r>
          </w:p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  <w:tc>
          <w:tcPr>
            <w:tcW w:w="7739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</w:tr>
      <w:tr w:rsidR="00BD4883" w:rsidTr="00BD4883">
        <w:tc>
          <w:tcPr>
            <w:tcW w:w="2943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  <w:rPr>
                <w:rFonts w:eastAsia="Calibri"/>
                <w:b/>
              </w:rPr>
            </w:pPr>
            <w:r w:rsidRPr="00A122EA">
              <w:rPr>
                <w:rFonts w:eastAsia="Calibri"/>
                <w:b/>
              </w:rPr>
              <w:t>Электронная почта</w:t>
            </w:r>
          </w:p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  <w:tc>
          <w:tcPr>
            <w:tcW w:w="7739" w:type="dxa"/>
          </w:tcPr>
          <w:p w:rsidR="00BD4883" w:rsidRDefault="00BD4883" w:rsidP="00BD4883">
            <w:pPr>
              <w:pStyle w:val="a6"/>
              <w:spacing w:before="0" w:beforeAutospacing="0" w:after="0" w:afterAutospacing="0"/>
            </w:pPr>
          </w:p>
        </w:tc>
      </w:tr>
    </w:tbl>
    <w:p w:rsidR="00BD4883" w:rsidRDefault="00BD4883" w:rsidP="00BD4883">
      <w:pPr>
        <w:pStyle w:val="a6"/>
        <w:spacing w:before="0" w:beforeAutospacing="0" w:after="0" w:afterAutospacing="0"/>
        <w:ind w:firstLine="708"/>
      </w:pPr>
    </w:p>
    <w:p w:rsidR="00EF3255" w:rsidRDefault="00EF3255" w:rsidP="008E7D4C">
      <w:pPr>
        <w:pStyle w:val="a6"/>
        <w:spacing w:before="0" w:beforeAutospacing="0" w:after="0" w:afterAutospacing="0"/>
      </w:pPr>
    </w:p>
    <w:sectPr w:rsidR="00EF3255" w:rsidSect="00F21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C4" w:rsidRDefault="00B502C4" w:rsidP="00354B23">
      <w:pPr>
        <w:spacing w:after="0" w:line="240" w:lineRule="auto"/>
      </w:pPr>
      <w:r>
        <w:separator/>
      </w:r>
    </w:p>
  </w:endnote>
  <w:endnote w:type="continuationSeparator" w:id="0">
    <w:p w:rsidR="00B502C4" w:rsidRDefault="00B502C4" w:rsidP="0035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C4" w:rsidRDefault="00B502C4" w:rsidP="00354B23">
      <w:pPr>
        <w:spacing w:after="0" w:line="240" w:lineRule="auto"/>
      </w:pPr>
      <w:r>
        <w:separator/>
      </w:r>
    </w:p>
  </w:footnote>
  <w:footnote w:type="continuationSeparator" w:id="0">
    <w:p w:rsidR="00B502C4" w:rsidRDefault="00B502C4" w:rsidP="0035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5EE6"/>
    <w:multiLevelType w:val="hybridMultilevel"/>
    <w:tmpl w:val="DCC28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D5270"/>
    <w:multiLevelType w:val="hybridMultilevel"/>
    <w:tmpl w:val="CCA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75763"/>
    <w:multiLevelType w:val="hybridMultilevel"/>
    <w:tmpl w:val="53D0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7E7E"/>
    <w:multiLevelType w:val="hybridMultilevel"/>
    <w:tmpl w:val="1A6C10B2"/>
    <w:lvl w:ilvl="0" w:tplc="CAFA6B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595193"/>
    <w:multiLevelType w:val="hybridMultilevel"/>
    <w:tmpl w:val="754AF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266BB7"/>
    <w:multiLevelType w:val="hybridMultilevel"/>
    <w:tmpl w:val="0FC2D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21AEC"/>
    <w:rsid w:val="00024F6B"/>
    <w:rsid w:val="00043C8C"/>
    <w:rsid w:val="000A5F44"/>
    <w:rsid w:val="000C2A92"/>
    <w:rsid w:val="000D5A47"/>
    <w:rsid w:val="00183AFE"/>
    <w:rsid w:val="002C0803"/>
    <w:rsid w:val="002D1C93"/>
    <w:rsid w:val="00354B23"/>
    <w:rsid w:val="00360338"/>
    <w:rsid w:val="00375B0C"/>
    <w:rsid w:val="005B230E"/>
    <w:rsid w:val="00755003"/>
    <w:rsid w:val="007848EE"/>
    <w:rsid w:val="0079219B"/>
    <w:rsid w:val="00792E49"/>
    <w:rsid w:val="007B6332"/>
    <w:rsid w:val="007D630D"/>
    <w:rsid w:val="00806120"/>
    <w:rsid w:val="00822C90"/>
    <w:rsid w:val="00824400"/>
    <w:rsid w:val="008A42C1"/>
    <w:rsid w:val="008E7D4C"/>
    <w:rsid w:val="00923B7D"/>
    <w:rsid w:val="00930514"/>
    <w:rsid w:val="00931288"/>
    <w:rsid w:val="00934F22"/>
    <w:rsid w:val="00957A27"/>
    <w:rsid w:val="009A522E"/>
    <w:rsid w:val="009D07E0"/>
    <w:rsid w:val="00A122EA"/>
    <w:rsid w:val="00B2668C"/>
    <w:rsid w:val="00B502C4"/>
    <w:rsid w:val="00BC7D90"/>
    <w:rsid w:val="00BD4883"/>
    <w:rsid w:val="00C3106D"/>
    <w:rsid w:val="00C75751"/>
    <w:rsid w:val="00CE2FD1"/>
    <w:rsid w:val="00D62890"/>
    <w:rsid w:val="00EE57E1"/>
    <w:rsid w:val="00EF3255"/>
    <w:rsid w:val="00F21AEC"/>
    <w:rsid w:val="00F9105F"/>
    <w:rsid w:val="00FD470B"/>
    <w:rsid w:val="00FE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22E"/>
  </w:style>
  <w:style w:type="character" w:styleId="a5">
    <w:name w:val="Hyperlink"/>
    <w:basedOn w:val="a0"/>
    <w:rsid w:val="009A522E"/>
    <w:rPr>
      <w:color w:val="0000FF"/>
      <w:u w:val="single"/>
    </w:rPr>
  </w:style>
  <w:style w:type="paragraph" w:styleId="a6">
    <w:name w:val="Normal (Web)"/>
    <w:basedOn w:val="a"/>
    <w:rsid w:val="009A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A522E"/>
    <w:rPr>
      <w:b/>
      <w:bCs/>
    </w:rPr>
  </w:style>
  <w:style w:type="paragraph" w:styleId="a8">
    <w:name w:val="List Paragraph"/>
    <w:basedOn w:val="a"/>
    <w:uiPriority w:val="34"/>
    <w:qFormat/>
    <w:rsid w:val="00043C8C"/>
    <w:pPr>
      <w:ind w:left="720"/>
      <w:contextualSpacing/>
    </w:pPr>
  </w:style>
  <w:style w:type="table" w:styleId="a9">
    <w:name w:val="Table Grid"/>
    <w:basedOn w:val="a1"/>
    <w:uiPriority w:val="59"/>
    <w:rsid w:val="00BD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B266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4B23"/>
  </w:style>
  <w:style w:type="paragraph" w:styleId="ad">
    <w:name w:val="footer"/>
    <w:basedOn w:val="a"/>
    <w:link w:val="ae"/>
    <w:uiPriority w:val="99"/>
    <w:semiHidden/>
    <w:unhideWhenUsed/>
    <w:rsid w:val="0035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iatri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iatric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ltaast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iatri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409D-EC0B-4C77-AACE-D8A930D9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OMONach</dc:creator>
  <cp:lastModifiedBy>OMONach</cp:lastModifiedBy>
  <cp:revision>10</cp:revision>
  <cp:lastPrinted>2018-10-26T08:37:00Z</cp:lastPrinted>
  <dcterms:created xsi:type="dcterms:W3CDTF">2018-10-26T08:18:00Z</dcterms:created>
  <dcterms:modified xsi:type="dcterms:W3CDTF">2018-10-26T09:31:00Z</dcterms:modified>
</cp:coreProperties>
</file>